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DC" w:rsidRDefault="009437DC"/>
    <w:p w:rsidR="009437DC" w:rsidRPr="009437DC" w:rsidRDefault="009437DC">
      <w:pPr>
        <w:rPr>
          <w:b/>
        </w:rPr>
      </w:pPr>
    </w:p>
    <w:p w:rsidR="009437DC" w:rsidRDefault="009437DC">
      <w:pPr>
        <w:rPr>
          <w:b/>
          <w:i/>
        </w:rPr>
      </w:pPr>
      <w:proofErr w:type="gramStart"/>
      <w:r w:rsidRPr="009437DC">
        <w:rPr>
          <w:b/>
          <w:i/>
        </w:rPr>
        <w:t xml:space="preserve">AGREED ACTIONS FOR PATIENT GROUP </w:t>
      </w:r>
      <w:r w:rsidR="00362A50">
        <w:rPr>
          <w:b/>
          <w:i/>
        </w:rPr>
        <w:t>2018/2019 AS A RESULT OF OUR PATIENT SURVEY.</w:t>
      </w:r>
      <w:proofErr w:type="gramEnd"/>
    </w:p>
    <w:p w:rsidR="00362A50" w:rsidRPr="009437DC" w:rsidRDefault="00362A50">
      <w:pPr>
        <w:rPr>
          <w:b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37DC" w:rsidTr="009437DC">
        <w:trPr>
          <w:trHeight w:val="269"/>
        </w:trPr>
        <w:tc>
          <w:tcPr>
            <w:tcW w:w="4621" w:type="dxa"/>
          </w:tcPr>
          <w:p w:rsidR="009437DC" w:rsidRDefault="004E42D2" w:rsidP="004E42D2">
            <w:r>
              <w:t>SUGGESTED ACTIONS</w:t>
            </w:r>
          </w:p>
        </w:tc>
        <w:tc>
          <w:tcPr>
            <w:tcW w:w="4621" w:type="dxa"/>
          </w:tcPr>
          <w:p w:rsidR="009437DC" w:rsidRDefault="004E42D2" w:rsidP="009437DC">
            <w:r>
              <w:t>ACTIONS TAKEN</w:t>
            </w:r>
          </w:p>
        </w:tc>
      </w:tr>
      <w:tr w:rsidR="009437DC" w:rsidTr="009437DC">
        <w:trPr>
          <w:trHeight w:val="269"/>
        </w:trPr>
        <w:tc>
          <w:tcPr>
            <w:tcW w:w="4621" w:type="dxa"/>
          </w:tcPr>
          <w:p w:rsidR="009437DC" w:rsidRDefault="009437DC" w:rsidP="00177EA3"/>
          <w:p w:rsidR="00362A50" w:rsidRDefault="00362A50" w:rsidP="00177EA3">
            <w:r>
              <w:t>TO HELP THE PRACTICE PROMOTE CARE NAVIGATION SUGGESTED WAYS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1"/>
              </w:numPr>
            </w:pPr>
            <w:r>
              <w:t>A PIECE IN NEXT NEWSLETTER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1"/>
              </w:numPr>
            </w:pPr>
            <w:r>
              <w:t>SOME PATIENT EXPERIENCE QUOTES IN NEWSLETTER</w:t>
            </w:r>
          </w:p>
          <w:p w:rsidR="00362A50" w:rsidRDefault="00362A50" w:rsidP="00362A50">
            <w:pPr>
              <w:pStyle w:val="ListParagraph"/>
            </w:pPr>
          </w:p>
        </w:tc>
        <w:tc>
          <w:tcPr>
            <w:tcW w:w="4621" w:type="dxa"/>
          </w:tcPr>
          <w:p w:rsidR="004E42D2" w:rsidRPr="004E42D2" w:rsidRDefault="004E42D2" w:rsidP="009437DC"/>
        </w:tc>
      </w:tr>
      <w:tr w:rsidR="009437DC" w:rsidTr="009437DC">
        <w:trPr>
          <w:trHeight w:val="269"/>
        </w:trPr>
        <w:tc>
          <w:tcPr>
            <w:tcW w:w="4621" w:type="dxa"/>
          </w:tcPr>
          <w:p w:rsidR="009437DC" w:rsidRDefault="00362A50" w:rsidP="009437DC">
            <w:r>
              <w:t>PROMOTE PATIENT GROUP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2"/>
              </w:numPr>
            </w:pPr>
            <w:r>
              <w:t xml:space="preserve">PATIENT GROUP NOTICEBOARD TO BE MOVED. 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2"/>
              </w:numPr>
            </w:pPr>
            <w:r>
              <w:t>A RECRUITMENT DAY IN WAITING ROOM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2"/>
              </w:numPr>
            </w:pPr>
            <w:r>
              <w:t xml:space="preserve">LEAFLETS IN WAITING ROOM EXPLAINING THE PATIENT GROUP AND THEIR ACHIEVEMENTS OVER THE PAST 12 MONTHS. 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2"/>
              </w:numPr>
            </w:pPr>
            <w:r>
              <w:t>LEAFLETS AROUND THE WAITING ROOM RATHER THAN ON RECEPTION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2"/>
              </w:numPr>
            </w:pPr>
            <w:r>
              <w:t>NEWSLETTER</w:t>
            </w:r>
          </w:p>
          <w:p w:rsidR="00362A50" w:rsidRDefault="00362A50" w:rsidP="00362A50">
            <w:pPr>
              <w:pStyle w:val="ListParagraph"/>
            </w:pPr>
          </w:p>
        </w:tc>
        <w:tc>
          <w:tcPr>
            <w:tcW w:w="4621" w:type="dxa"/>
          </w:tcPr>
          <w:p w:rsidR="004E42D2" w:rsidRDefault="004E42D2" w:rsidP="00EE23BA"/>
        </w:tc>
      </w:tr>
      <w:tr w:rsidR="00EE23BA" w:rsidTr="009437DC">
        <w:trPr>
          <w:trHeight w:val="269"/>
        </w:trPr>
        <w:tc>
          <w:tcPr>
            <w:tcW w:w="4621" w:type="dxa"/>
          </w:tcPr>
          <w:p w:rsidR="00EE23BA" w:rsidRDefault="00362A50" w:rsidP="009437DC">
            <w:r>
              <w:t>ONLINE SERVICE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3"/>
              </w:numPr>
            </w:pPr>
            <w:r>
              <w:t>DEMO DAY</w:t>
            </w:r>
          </w:p>
          <w:p w:rsidR="00362A50" w:rsidRDefault="00362A50" w:rsidP="00362A50">
            <w:pPr>
              <w:pStyle w:val="ListParagraph"/>
              <w:numPr>
                <w:ilvl w:val="0"/>
                <w:numId w:val="3"/>
              </w:numPr>
            </w:pPr>
            <w:r>
              <w:t>PIECE IN NEWSLETTER</w:t>
            </w:r>
          </w:p>
        </w:tc>
        <w:tc>
          <w:tcPr>
            <w:tcW w:w="4621" w:type="dxa"/>
          </w:tcPr>
          <w:p w:rsidR="00EE23BA" w:rsidRDefault="00EE23BA" w:rsidP="00EE23BA"/>
        </w:tc>
      </w:tr>
    </w:tbl>
    <w:p w:rsidR="007E3FE4" w:rsidRPr="009437DC" w:rsidRDefault="007E3FE4" w:rsidP="009437DC"/>
    <w:sectPr w:rsidR="007E3FE4" w:rsidRPr="00943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E5"/>
    <w:multiLevelType w:val="hybridMultilevel"/>
    <w:tmpl w:val="CA72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0D8C"/>
    <w:multiLevelType w:val="hybridMultilevel"/>
    <w:tmpl w:val="CD38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74926"/>
    <w:multiLevelType w:val="hybridMultilevel"/>
    <w:tmpl w:val="FC78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C"/>
    <w:rsid w:val="00081917"/>
    <w:rsid w:val="000A4CDB"/>
    <w:rsid w:val="00177EA3"/>
    <w:rsid w:val="00324FD9"/>
    <w:rsid w:val="00362A50"/>
    <w:rsid w:val="003B2E68"/>
    <w:rsid w:val="004E42D2"/>
    <w:rsid w:val="004E4942"/>
    <w:rsid w:val="00516F04"/>
    <w:rsid w:val="00633558"/>
    <w:rsid w:val="007E3FE4"/>
    <w:rsid w:val="009437DC"/>
    <w:rsid w:val="00960BA9"/>
    <w:rsid w:val="009B0F31"/>
    <w:rsid w:val="009D0C91"/>
    <w:rsid w:val="00B05E27"/>
    <w:rsid w:val="00EE23BA"/>
    <w:rsid w:val="00F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7D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7DC"/>
    <w:pPr>
      <w:widowControl w:val="0"/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7D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7DC"/>
    <w:pPr>
      <w:widowControl w:val="0"/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joanne.green</cp:lastModifiedBy>
  <cp:revision>2</cp:revision>
  <cp:lastPrinted>2016-04-12T14:31:00Z</cp:lastPrinted>
  <dcterms:created xsi:type="dcterms:W3CDTF">2019-02-05T15:40:00Z</dcterms:created>
  <dcterms:modified xsi:type="dcterms:W3CDTF">2019-02-05T15:40:00Z</dcterms:modified>
</cp:coreProperties>
</file>